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031" w:rsidRPr="00950031" w:rsidRDefault="00AD1DE9" w:rsidP="00950031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E3D7D">
        <w:rPr>
          <w:color w:val="464C55"/>
        </w:rPr>
        <w:t xml:space="preserve"> </w:t>
      </w:r>
      <w:r w:rsidR="00950031" w:rsidRPr="00950031">
        <w:rPr>
          <w:rFonts w:ascii="Times New Roman" w:eastAsia="Times New Roman" w:hAnsi="Times New Roman" w:cs="Times New Roman"/>
          <w:b/>
          <w:lang w:eastAsia="ru-RU"/>
        </w:rPr>
        <w:t>С</w:t>
      </w:r>
      <w:bookmarkStart w:id="0" w:name="_GoBack"/>
      <w:bookmarkEnd w:id="0"/>
      <w:r w:rsidR="00950031" w:rsidRPr="00950031">
        <w:rPr>
          <w:rFonts w:ascii="Times New Roman" w:eastAsia="Times New Roman" w:hAnsi="Times New Roman" w:cs="Times New Roman"/>
          <w:b/>
          <w:lang w:eastAsia="ru-RU"/>
        </w:rPr>
        <w:t>ООБЩЕНИЕ</w:t>
      </w:r>
    </w:p>
    <w:p w:rsidR="00950031" w:rsidRPr="00950031" w:rsidRDefault="00950031" w:rsidP="00950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0031">
        <w:rPr>
          <w:rFonts w:ascii="Times New Roman" w:eastAsia="Times New Roman" w:hAnsi="Times New Roman" w:cs="Times New Roman"/>
          <w:b/>
          <w:lang w:eastAsia="ru-RU"/>
        </w:rPr>
        <w:t>О ПРОВЕДЕНИИ ОБЩЕГО СОБРАНИЯ АКЦИОНЕРОВ</w:t>
      </w:r>
    </w:p>
    <w:p w:rsidR="00950031" w:rsidRPr="00950031" w:rsidRDefault="00950031" w:rsidP="00950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50031" w:rsidRPr="00950031" w:rsidRDefault="00950031" w:rsidP="00950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0031">
        <w:rPr>
          <w:rFonts w:ascii="Times New Roman" w:eastAsia="Times New Roman" w:hAnsi="Times New Roman" w:cs="Times New Roman"/>
          <w:b/>
          <w:lang w:eastAsia="ru-RU"/>
        </w:rPr>
        <w:t>АКЦИОНЕРНОГО ОБЩЕСТВА</w:t>
      </w:r>
    </w:p>
    <w:p w:rsidR="00950031" w:rsidRPr="00950031" w:rsidRDefault="00950031" w:rsidP="00950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0031">
        <w:rPr>
          <w:rFonts w:ascii="Times New Roman" w:eastAsia="Times New Roman" w:hAnsi="Times New Roman" w:cs="Times New Roman"/>
          <w:b/>
          <w:lang w:eastAsia="ru-RU"/>
        </w:rPr>
        <w:t>«ГОСТИНИЧНЫЙ КОМПЛЕКС «ЖЕМЧУЖИНА»</w:t>
      </w:r>
    </w:p>
    <w:p w:rsidR="00AD1DE9" w:rsidRPr="00950031" w:rsidRDefault="00AD1DE9" w:rsidP="00AD1DE9">
      <w:pPr>
        <w:pStyle w:val="s22"/>
        <w:shd w:val="clear" w:color="auto" w:fill="FFFFFF" w:themeFill="background1"/>
        <w:spacing w:before="0" w:beforeAutospacing="0" w:after="0" w:afterAutospacing="0"/>
        <w:jc w:val="both"/>
        <w:rPr>
          <w:color w:val="22272F"/>
          <w:sz w:val="22"/>
          <w:szCs w:val="22"/>
        </w:rPr>
      </w:pPr>
    </w:p>
    <w:p w:rsidR="00AD1DE9" w:rsidRPr="00950031" w:rsidRDefault="00A31112" w:rsidP="0012155A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color w:val="22272F"/>
          <w:sz w:val="22"/>
          <w:szCs w:val="22"/>
        </w:rPr>
      </w:pPr>
      <w:r w:rsidRPr="00950031">
        <w:rPr>
          <w:color w:val="22272F"/>
          <w:sz w:val="22"/>
          <w:szCs w:val="22"/>
        </w:rPr>
        <w:t>В</w:t>
      </w:r>
      <w:r w:rsidR="00AD1DE9" w:rsidRPr="00950031">
        <w:rPr>
          <w:color w:val="22272F"/>
          <w:sz w:val="22"/>
          <w:szCs w:val="22"/>
        </w:rPr>
        <w:t xml:space="preserve">ид общего собрания участников (акционеров) эмитента: </w:t>
      </w:r>
      <w:r w:rsidR="00FE784E" w:rsidRPr="00950031">
        <w:rPr>
          <w:color w:val="22272F"/>
          <w:sz w:val="22"/>
          <w:szCs w:val="22"/>
        </w:rPr>
        <w:t>не применимо</w:t>
      </w:r>
      <w:r w:rsidR="00AD1DE9" w:rsidRPr="00950031">
        <w:rPr>
          <w:color w:val="22272F"/>
          <w:sz w:val="22"/>
          <w:szCs w:val="22"/>
        </w:rPr>
        <w:t>;</w:t>
      </w:r>
    </w:p>
    <w:p w:rsidR="009E3D7D" w:rsidRPr="00950031" w:rsidRDefault="009E3D7D" w:rsidP="0012155A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color w:val="22272F"/>
          <w:sz w:val="22"/>
          <w:szCs w:val="22"/>
        </w:rPr>
      </w:pPr>
    </w:p>
    <w:p w:rsidR="00AD1DE9" w:rsidRPr="00950031" w:rsidRDefault="00AD1DE9" w:rsidP="0012155A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950031">
        <w:rPr>
          <w:sz w:val="22"/>
          <w:szCs w:val="22"/>
        </w:rPr>
        <w:t xml:space="preserve">форма проведения общего собрания участников (акционеров) эмитента: </w:t>
      </w:r>
      <w:r w:rsidR="00FE784E" w:rsidRPr="00950031">
        <w:rPr>
          <w:sz w:val="22"/>
          <w:szCs w:val="22"/>
          <w:shd w:val="clear" w:color="auto" w:fill="FFFFFF"/>
        </w:rPr>
        <w:t>заочное</w:t>
      </w:r>
      <w:r w:rsidR="009E3D7D" w:rsidRPr="00950031">
        <w:rPr>
          <w:sz w:val="22"/>
          <w:szCs w:val="22"/>
          <w:shd w:val="clear" w:color="auto" w:fill="FFFFFF"/>
        </w:rPr>
        <w:t xml:space="preserve"> голосование</w:t>
      </w:r>
      <w:r w:rsidR="0012155A" w:rsidRPr="00950031">
        <w:rPr>
          <w:sz w:val="22"/>
          <w:szCs w:val="22"/>
        </w:rPr>
        <w:t>;</w:t>
      </w:r>
      <w:r w:rsidRPr="00950031">
        <w:rPr>
          <w:sz w:val="22"/>
          <w:szCs w:val="22"/>
        </w:rPr>
        <w:t xml:space="preserve">  </w:t>
      </w:r>
    </w:p>
    <w:p w:rsidR="009E3D7D" w:rsidRPr="00950031" w:rsidRDefault="009E3D7D" w:rsidP="0012155A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color w:val="22272F"/>
          <w:sz w:val="22"/>
          <w:szCs w:val="22"/>
        </w:rPr>
      </w:pPr>
    </w:p>
    <w:p w:rsidR="00AD1DE9" w:rsidRPr="00950031" w:rsidRDefault="00AD1DE9" w:rsidP="0012155A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color w:val="22272F"/>
          <w:sz w:val="22"/>
          <w:szCs w:val="22"/>
        </w:rPr>
      </w:pPr>
      <w:proofErr w:type="gramStart"/>
      <w:r w:rsidRPr="00950031">
        <w:rPr>
          <w:color w:val="22272F"/>
          <w:sz w:val="22"/>
          <w:szCs w:val="22"/>
        </w:rPr>
        <w:t>дата, место, время проведения общего собрания участников (акционеров) эмитента, почтовый адрес, адрес электронной почты для направления заполненных бюллетеней для голосования, а если общее собрание акционеров проводится с возможностью заполнения электронной формы бюллетеней на сайте в сети "Интернет" - также адрес сайта в сети "Интернет", на котором заполняются электронные формы бюллетеней для голосования</w:t>
      </w:r>
      <w:r w:rsidR="0012155A" w:rsidRPr="00950031">
        <w:rPr>
          <w:color w:val="22272F"/>
          <w:sz w:val="22"/>
          <w:szCs w:val="22"/>
        </w:rPr>
        <w:t>:</w:t>
      </w:r>
      <w:r w:rsidR="00AB71ED" w:rsidRPr="00950031">
        <w:rPr>
          <w:color w:val="22272F"/>
          <w:sz w:val="22"/>
          <w:szCs w:val="22"/>
        </w:rPr>
        <w:t xml:space="preserve"> не применимо </w:t>
      </w:r>
      <w:proofErr w:type="gramEnd"/>
    </w:p>
    <w:p w:rsidR="00AB71ED" w:rsidRPr="00950031" w:rsidRDefault="00AB71ED" w:rsidP="00AB71ED">
      <w:pPr>
        <w:pStyle w:val="s1"/>
        <w:shd w:val="clear" w:color="auto" w:fill="FFFFFF"/>
        <w:jc w:val="both"/>
        <w:rPr>
          <w:color w:val="22272F"/>
          <w:sz w:val="22"/>
          <w:szCs w:val="22"/>
        </w:rPr>
      </w:pPr>
      <w:proofErr w:type="gramStart"/>
      <w:r w:rsidRPr="00950031">
        <w:rPr>
          <w:color w:val="22272F"/>
          <w:sz w:val="22"/>
          <w:szCs w:val="22"/>
        </w:rPr>
        <w:t xml:space="preserve">время начала регистрации лиц, принимающих участие в общем собрании акционеров (в случае проведения общего собрания акционеров в форме собрания (совместного присутствия) не применимо </w:t>
      </w:r>
      <w:proofErr w:type="gramEnd"/>
    </w:p>
    <w:p w:rsidR="009E3D7D" w:rsidRPr="00950031" w:rsidRDefault="009E3D7D" w:rsidP="0012155A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color w:val="22272F"/>
          <w:sz w:val="22"/>
          <w:szCs w:val="22"/>
        </w:rPr>
      </w:pPr>
    </w:p>
    <w:p w:rsidR="00AB71ED" w:rsidRPr="00950031" w:rsidRDefault="00AB71ED" w:rsidP="00AB71ED">
      <w:pPr>
        <w:pStyle w:val="a4"/>
        <w:widowControl w:val="0"/>
        <w:tabs>
          <w:tab w:val="num" w:pos="0"/>
        </w:tabs>
        <w:ind w:hanging="11"/>
        <w:rPr>
          <w:b w:val="0"/>
          <w:sz w:val="22"/>
          <w:szCs w:val="22"/>
        </w:rPr>
      </w:pPr>
      <w:r w:rsidRPr="00950031">
        <w:rPr>
          <w:b w:val="0"/>
          <w:sz w:val="22"/>
          <w:szCs w:val="22"/>
        </w:rPr>
        <w:t>дата окончания приема бюллетеней для голосования: 07 мая 2025 года.</w:t>
      </w:r>
    </w:p>
    <w:p w:rsidR="001202A5" w:rsidRPr="00950031" w:rsidRDefault="00AB71ED" w:rsidP="0012155A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950031">
        <w:rPr>
          <w:sz w:val="22"/>
          <w:szCs w:val="22"/>
        </w:rPr>
        <w:t>направление заполненных бюллетеней для голосования осуществляется по следующему адресу (почтовому адресу):</w:t>
      </w:r>
      <w:r w:rsidRPr="00950031">
        <w:rPr>
          <w:rFonts w:eastAsiaTheme="minorEastAsia"/>
          <w:sz w:val="22"/>
          <w:szCs w:val="22"/>
        </w:rPr>
        <w:t xml:space="preserve"> </w:t>
      </w:r>
      <w:r w:rsidRPr="00950031">
        <w:rPr>
          <w:sz w:val="22"/>
          <w:szCs w:val="22"/>
        </w:rPr>
        <w:t>354002, Россия, Краснодарский край, город Сочи, улица Черноморская, дом 3.</w:t>
      </w:r>
    </w:p>
    <w:p w:rsidR="001202A5" w:rsidRPr="00950031" w:rsidRDefault="001202A5" w:rsidP="0012155A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color w:val="22272F"/>
          <w:sz w:val="22"/>
          <w:szCs w:val="22"/>
        </w:rPr>
      </w:pPr>
    </w:p>
    <w:p w:rsidR="00AD1DE9" w:rsidRPr="00950031" w:rsidRDefault="001202A5" w:rsidP="0012155A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2"/>
          <w:szCs w:val="22"/>
          <w:shd w:val="clear" w:color="auto" w:fill="FFFFFF"/>
        </w:rPr>
      </w:pPr>
      <w:r w:rsidRPr="00950031">
        <w:rPr>
          <w:color w:val="22272F"/>
          <w:sz w:val="22"/>
          <w:szCs w:val="22"/>
        </w:rPr>
        <w:t>Д</w:t>
      </w:r>
      <w:r w:rsidR="00AD1DE9" w:rsidRPr="00950031">
        <w:rPr>
          <w:color w:val="22272F"/>
          <w:sz w:val="22"/>
          <w:szCs w:val="22"/>
        </w:rPr>
        <w:t>ата, на которую определяются (фиксируются) лица, имеющие право на участие в общем собрании участников (акционеров) эмитента</w:t>
      </w:r>
      <w:r w:rsidR="0012155A" w:rsidRPr="00950031">
        <w:rPr>
          <w:color w:val="22272F"/>
          <w:sz w:val="22"/>
          <w:szCs w:val="22"/>
        </w:rPr>
        <w:t xml:space="preserve">: </w:t>
      </w:r>
      <w:r w:rsidR="00D16C58" w:rsidRPr="00950031">
        <w:rPr>
          <w:sz w:val="22"/>
          <w:szCs w:val="22"/>
        </w:rPr>
        <w:t xml:space="preserve">дата определения (фиксации) лиц, имеющих право голоса при принятии решений общим собранием акционеров – </w:t>
      </w:r>
      <w:r w:rsidR="00D16C58" w:rsidRPr="00950031">
        <w:rPr>
          <w:color w:val="FF0000"/>
          <w:sz w:val="22"/>
          <w:szCs w:val="22"/>
        </w:rPr>
        <w:t xml:space="preserve"> </w:t>
      </w:r>
      <w:r w:rsidR="00D16C58" w:rsidRPr="00950031">
        <w:rPr>
          <w:color w:val="22272F"/>
          <w:sz w:val="22"/>
          <w:szCs w:val="22"/>
        </w:rPr>
        <w:t xml:space="preserve"> </w:t>
      </w:r>
      <w:r w:rsidR="0012155A" w:rsidRPr="00950031">
        <w:rPr>
          <w:color w:val="22272F"/>
          <w:sz w:val="22"/>
          <w:szCs w:val="22"/>
        </w:rPr>
        <w:t xml:space="preserve">06 апреля </w:t>
      </w:r>
      <w:r w:rsidR="0012155A" w:rsidRPr="00950031">
        <w:rPr>
          <w:color w:val="000000"/>
          <w:sz w:val="22"/>
          <w:szCs w:val="22"/>
          <w:shd w:val="clear" w:color="auto" w:fill="FFFFFF"/>
        </w:rPr>
        <w:t>2025 года</w:t>
      </w:r>
      <w:r w:rsidRPr="00950031">
        <w:rPr>
          <w:color w:val="000000"/>
          <w:sz w:val="22"/>
          <w:szCs w:val="22"/>
          <w:shd w:val="clear" w:color="auto" w:fill="FFFFFF"/>
        </w:rPr>
        <w:t>;</w:t>
      </w:r>
    </w:p>
    <w:p w:rsidR="001202A5" w:rsidRPr="00950031" w:rsidRDefault="001202A5" w:rsidP="0012155A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color w:val="22272F"/>
          <w:sz w:val="22"/>
          <w:szCs w:val="22"/>
        </w:rPr>
      </w:pPr>
    </w:p>
    <w:p w:rsidR="0012155A" w:rsidRPr="00950031" w:rsidRDefault="001202A5" w:rsidP="0012155A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950031">
        <w:rPr>
          <w:color w:val="22272F"/>
          <w:sz w:val="22"/>
          <w:szCs w:val="22"/>
        </w:rPr>
        <w:t>П</w:t>
      </w:r>
      <w:r w:rsidR="00AD1DE9" w:rsidRPr="00950031">
        <w:rPr>
          <w:color w:val="22272F"/>
          <w:sz w:val="22"/>
          <w:szCs w:val="22"/>
        </w:rPr>
        <w:t>овестка дня общего собрания участников (акционеров) эмитента</w:t>
      </w:r>
      <w:r w:rsidR="0012155A" w:rsidRPr="00950031">
        <w:rPr>
          <w:color w:val="22272F"/>
          <w:sz w:val="22"/>
          <w:szCs w:val="22"/>
        </w:rPr>
        <w:t>:</w:t>
      </w:r>
      <w:r w:rsidR="0012155A" w:rsidRPr="00950031">
        <w:rPr>
          <w:sz w:val="22"/>
          <w:szCs w:val="22"/>
        </w:rPr>
        <w:t xml:space="preserve"> </w:t>
      </w:r>
    </w:p>
    <w:p w:rsidR="00AD1DE9" w:rsidRPr="00950031" w:rsidRDefault="0012155A" w:rsidP="001202A5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950031">
        <w:rPr>
          <w:sz w:val="22"/>
          <w:szCs w:val="22"/>
        </w:rPr>
        <w:t>О внесении изменений в решение Общего собрания акционеров АО «ГК «Жемчужина» о реорганизац</w:t>
      </w:r>
      <w:proofErr w:type="gramStart"/>
      <w:r w:rsidRPr="00950031">
        <w:rPr>
          <w:sz w:val="22"/>
          <w:szCs w:val="22"/>
        </w:rPr>
        <w:t>ии АО</w:t>
      </w:r>
      <w:proofErr w:type="gramEnd"/>
      <w:r w:rsidRPr="00950031">
        <w:rPr>
          <w:sz w:val="22"/>
          <w:szCs w:val="22"/>
        </w:rPr>
        <w:t xml:space="preserve"> «ГК «Жемчужина» в форме выделения</w:t>
      </w:r>
      <w:r w:rsidRPr="00950031">
        <w:rPr>
          <w:color w:val="000000"/>
          <w:sz w:val="22"/>
          <w:szCs w:val="22"/>
          <w:shd w:val="clear" w:color="auto" w:fill="FFFFFF"/>
        </w:rPr>
        <w:t xml:space="preserve"> из Общества </w:t>
      </w:r>
      <w:r w:rsidRPr="00950031">
        <w:rPr>
          <w:sz w:val="22"/>
          <w:szCs w:val="22"/>
        </w:rPr>
        <w:t xml:space="preserve">двух </w:t>
      </w:r>
      <w:r w:rsidRPr="00950031">
        <w:rPr>
          <w:color w:val="000000"/>
          <w:sz w:val="22"/>
          <w:szCs w:val="22"/>
          <w:shd w:val="clear" w:color="auto" w:fill="FFFFFF"/>
        </w:rPr>
        <w:t>юридических лиц</w:t>
      </w:r>
      <w:r w:rsidRPr="00950031">
        <w:rPr>
          <w:sz w:val="22"/>
          <w:szCs w:val="22"/>
        </w:rPr>
        <w:t xml:space="preserve"> Акционерного общества «</w:t>
      </w:r>
      <w:r w:rsidRPr="00950031">
        <w:rPr>
          <w:color w:val="000000"/>
          <w:sz w:val="22"/>
          <w:szCs w:val="22"/>
          <w:shd w:val="clear" w:color="auto" w:fill="FFFFFF"/>
        </w:rPr>
        <w:t>Жемчужинка</w:t>
      </w:r>
      <w:r w:rsidRPr="00950031">
        <w:rPr>
          <w:sz w:val="22"/>
          <w:szCs w:val="22"/>
        </w:rPr>
        <w:t>», Акционерного общества «Пекин», принятое 31.01.2025 (Протокол от 03.02.2025 № б/н).</w:t>
      </w:r>
    </w:p>
    <w:p w:rsidR="001202A5" w:rsidRPr="00950031" w:rsidRDefault="001202A5" w:rsidP="001202A5">
      <w:pPr>
        <w:pStyle w:val="s1"/>
        <w:shd w:val="clear" w:color="auto" w:fill="FFFFFF"/>
        <w:spacing w:before="0" w:beforeAutospacing="0" w:after="0" w:afterAutospacing="0"/>
        <w:ind w:left="360"/>
        <w:contextualSpacing/>
        <w:jc w:val="both"/>
        <w:rPr>
          <w:color w:val="22272F"/>
          <w:sz w:val="22"/>
          <w:szCs w:val="22"/>
        </w:rPr>
      </w:pPr>
    </w:p>
    <w:p w:rsidR="00E7370E" w:rsidRPr="00950031" w:rsidRDefault="001202A5" w:rsidP="00297705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proofErr w:type="gramStart"/>
      <w:r w:rsidRPr="00950031">
        <w:rPr>
          <w:sz w:val="22"/>
          <w:szCs w:val="22"/>
        </w:rPr>
        <w:t>П</w:t>
      </w:r>
      <w:r w:rsidR="00AD1DE9" w:rsidRPr="00950031">
        <w:rPr>
          <w:sz w:val="22"/>
          <w:szCs w:val="22"/>
        </w:rPr>
        <w:t>орядок ознакомления с информацией (материалами), подлежащей предоставлению при подготовке к проведению общего собрания участников (акционеров) эмитента, и адрес, по ко</w:t>
      </w:r>
      <w:r w:rsidR="00E02610" w:rsidRPr="00950031">
        <w:rPr>
          <w:sz w:val="22"/>
          <w:szCs w:val="22"/>
        </w:rPr>
        <w:t>торому с ней можно ознакомиться</w:t>
      </w:r>
      <w:r w:rsidR="00E7370E" w:rsidRPr="00950031">
        <w:rPr>
          <w:sz w:val="22"/>
          <w:szCs w:val="22"/>
        </w:rPr>
        <w:t>):</w:t>
      </w:r>
      <w:proofErr w:type="gramEnd"/>
    </w:p>
    <w:p w:rsidR="00E02610" w:rsidRPr="00950031" w:rsidRDefault="00E02610" w:rsidP="00297705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proofErr w:type="gramStart"/>
      <w:r w:rsidRPr="00950031">
        <w:rPr>
          <w:sz w:val="22"/>
          <w:szCs w:val="22"/>
        </w:rPr>
        <w:t>лица, имеющие право</w:t>
      </w:r>
      <w:r w:rsidR="00E7370E" w:rsidRPr="00950031">
        <w:rPr>
          <w:sz w:val="22"/>
          <w:szCs w:val="22"/>
        </w:rPr>
        <w:t xml:space="preserve"> </w:t>
      </w:r>
      <w:r w:rsidR="00444A40" w:rsidRPr="00950031">
        <w:rPr>
          <w:sz w:val="22"/>
          <w:szCs w:val="22"/>
        </w:rPr>
        <w:t>голоса при принятии решений общим собранием акционеров</w:t>
      </w:r>
      <w:r w:rsidRPr="00950031">
        <w:rPr>
          <w:sz w:val="22"/>
          <w:szCs w:val="22"/>
        </w:rPr>
        <w:t xml:space="preserve">, могут ознакомиться c </w:t>
      </w:r>
      <w:r w:rsidR="00444A40" w:rsidRPr="00950031">
        <w:rPr>
          <w:sz w:val="22"/>
          <w:szCs w:val="22"/>
        </w:rPr>
        <w:t>информацией (материалами)</w:t>
      </w:r>
      <w:r w:rsidR="00AB71ED" w:rsidRPr="00950031">
        <w:rPr>
          <w:sz w:val="22"/>
          <w:szCs w:val="22"/>
        </w:rPr>
        <w:t xml:space="preserve"> </w:t>
      </w:r>
      <w:r w:rsidRPr="00950031">
        <w:rPr>
          <w:sz w:val="22"/>
          <w:szCs w:val="22"/>
        </w:rPr>
        <w:t>в период с 07 апреля 2025 года по 07 мая</w:t>
      </w:r>
      <w:r w:rsidR="00444A40" w:rsidRPr="00950031">
        <w:rPr>
          <w:sz w:val="22"/>
          <w:szCs w:val="22"/>
        </w:rPr>
        <w:t xml:space="preserve"> 2025 года</w:t>
      </w:r>
      <w:r w:rsidRPr="00950031">
        <w:rPr>
          <w:sz w:val="22"/>
          <w:szCs w:val="22"/>
        </w:rPr>
        <w:t xml:space="preserve"> включительно (кроме выходных и праздничных дней) с 10 часов 00 минут до 17 часов 00 минут по адресу: 354002, Россия, Краснодарский край, город Сочи, улица Черноморская, дом 3. </w:t>
      </w:r>
      <w:proofErr w:type="gramEnd"/>
    </w:p>
    <w:p w:rsidR="00297705" w:rsidRPr="00950031" w:rsidRDefault="00297705" w:rsidP="00297705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</w:p>
    <w:p w:rsidR="00AD1DE9" w:rsidRPr="00950031" w:rsidRDefault="00297705" w:rsidP="00297705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950031">
        <w:rPr>
          <w:sz w:val="22"/>
          <w:szCs w:val="22"/>
        </w:rPr>
        <w:t>И</w:t>
      </w:r>
      <w:r w:rsidR="00AD1DE9" w:rsidRPr="00950031">
        <w:rPr>
          <w:sz w:val="22"/>
          <w:szCs w:val="22"/>
        </w:rPr>
        <w:t>дентификационные признаки ценных бумаг (акций, владельцы которых имеют право на участие в обще</w:t>
      </w:r>
      <w:r w:rsidR="00E02610" w:rsidRPr="00950031">
        <w:rPr>
          <w:sz w:val="22"/>
          <w:szCs w:val="22"/>
        </w:rPr>
        <w:t>м собрании акционеров эмитента): акция обыкновенная, номер государственной регистрации 1-01-31749-Е от 16.06.2003.</w:t>
      </w:r>
    </w:p>
    <w:p w:rsidR="0012155A" w:rsidRPr="00950031" w:rsidRDefault="0012155A" w:rsidP="0012155A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color w:val="22272F"/>
          <w:sz w:val="22"/>
          <w:szCs w:val="22"/>
        </w:rPr>
      </w:pPr>
    </w:p>
    <w:p w:rsidR="00AD1DE9" w:rsidRPr="00950031" w:rsidRDefault="009F0736" w:rsidP="0012155A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color w:val="22272F"/>
          <w:sz w:val="22"/>
          <w:szCs w:val="22"/>
        </w:rPr>
      </w:pPr>
      <w:proofErr w:type="gramStart"/>
      <w:r w:rsidRPr="00950031">
        <w:rPr>
          <w:color w:val="22272F"/>
          <w:sz w:val="22"/>
          <w:szCs w:val="22"/>
        </w:rPr>
        <w:t>Л</w:t>
      </w:r>
      <w:r w:rsidR="00AD1DE9" w:rsidRPr="00950031">
        <w:rPr>
          <w:color w:val="22272F"/>
          <w:sz w:val="22"/>
          <w:szCs w:val="22"/>
        </w:rPr>
        <w:t>ицо или орган управления эмитента, принявшее (принявший) решение о созыве общего собрания участников (акционеров) эмитента, и дата принятия решения, а если таким органом эмитента является его коллегиальный исполнительный орган или совет директоров (наблюдательный совет) - также дата составления и номер протокола заседания коллегиального исполнительного органа или совета директоров (наблюдательного совета) эмитента, на котором принято указанное решение;</w:t>
      </w:r>
      <w:proofErr w:type="gramEnd"/>
    </w:p>
    <w:p w:rsidR="0012155A" w:rsidRPr="00950031" w:rsidRDefault="0012155A" w:rsidP="0012155A">
      <w:pPr>
        <w:pStyle w:val="s1"/>
        <w:shd w:val="clear" w:color="auto" w:fill="FFFFFF"/>
        <w:spacing w:before="0" w:beforeAutospacing="0" w:after="0" w:afterAutospacing="0"/>
        <w:contextualSpacing/>
        <w:jc w:val="both"/>
        <w:rPr>
          <w:color w:val="22272F"/>
          <w:sz w:val="22"/>
          <w:szCs w:val="22"/>
        </w:rPr>
      </w:pPr>
    </w:p>
    <w:p w:rsidR="00B5111C" w:rsidRPr="00950031" w:rsidRDefault="00E02610" w:rsidP="0012155A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950031">
        <w:rPr>
          <w:rFonts w:ascii="Times New Roman" w:hAnsi="Times New Roman" w:cs="Times New Roman"/>
          <w:color w:val="000000"/>
          <w:shd w:val="clear" w:color="auto" w:fill="FFFFFF"/>
        </w:rPr>
        <w:t>Совет директоров АО «ГК «Жемчужина»</w:t>
      </w:r>
      <w:r w:rsidR="00297705" w:rsidRPr="00950031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950031">
        <w:rPr>
          <w:rFonts w:ascii="Times New Roman" w:hAnsi="Times New Roman" w:cs="Times New Roman"/>
          <w:color w:val="000000"/>
          <w:shd w:val="clear" w:color="auto" w:fill="FFFFFF"/>
        </w:rPr>
        <w:t xml:space="preserve"> решение от 26.03.2025, протокол Совета директоров от 2</w:t>
      </w:r>
      <w:r w:rsidR="00AB71ED" w:rsidRPr="00950031">
        <w:rPr>
          <w:rFonts w:ascii="Times New Roman" w:hAnsi="Times New Roman" w:cs="Times New Roman"/>
          <w:color w:val="000000"/>
          <w:shd w:val="clear" w:color="auto" w:fill="FFFFFF"/>
        </w:rPr>
        <w:t>8</w:t>
      </w:r>
      <w:r w:rsidRPr="00950031">
        <w:rPr>
          <w:rFonts w:ascii="Times New Roman" w:hAnsi="Times New Roman" w:cs="Times New Roman"/>
          <w:color w:val="000000"/>
          <w:shd w:val="clear" w:color="auto" w:fill="FFFFFF"/>
        </w:rPr>
        <w:t xml:space="preserve">.03.2025 </w:t>
      </w:r>
      <w:r w:rsidRPr="00950031">
        <w:rPr>
          <w:rFonts w:ascii="Times New Roman" w:hAnsi="Times New Roman" w:cs="Times New Roman"/>
          <w:shd w:val="clear" w:color="auto" w:fill="FFFFFF"/>
        </w:rPr>
        <w:t xml:space="preserve">№ </w:t>
      </w:r>
      <w:r w:rsidR="00AB71ED" w:rsidRPr="00950031">
        <w:rPr>
          <w:rFonts w:ascii="Times New Roman" w:hAnsi="Times New Roman" w:cs="Times New Roman"/>
          <w:shd w:val="clear" w:color="auto" w:fill="FFFFFF"/>
        </w:rPr>
        <w:t>5</w:t>
      </w:r>
      <w:r w:rsidRPr="00950031">
        <w:rPr>
          <w:rFonts w:ascii="Times New Roman" w:hAnsi="Times New Roman" w:cs="Times New Roman"/>
          <w:shd w:val="clear" w:color="auto" w:fill="FFFFFF"/>
        </w:rPr>
        <w:t>.</w:t>
      </w:r>
    </w:p>
    <w:sectPr w:rsidR="00B5111C" w:rsidRPr="00950031" w:rsidSect="00E7370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D2822"/>
    <w:multiLevelType w:val="hybridMultilevel"/>
    <w:tmpl w:val="405EE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DE9"/>
    <w:rsid w:val="000102BE"/>
    <w:rsid w:val="001202A5"/>
    <w:rsid w:val="0012155A"/>
    <w:rsid w:val="00297705"/>
    <w:rsid w:val="003C4BB8"/>
    <w:rsid w:val="00444A40"/>
    <w:rsid w:val="00485296"/>
    <w:rsid w:val="00566750"/>
    <w:rsid w:val="00721A0C"/>
    <w:rsid w:val="00950031"/>
    <w:rsid w:val="009E3D7D"/>
    <w:rsid w:val="009F0736"/>
    <w:rsid w:val="00A31112"/>
    <w:rsid w:val="00AB71ED"/>
    <w:rsid w:val="00AD1DE9"/>
    <w:rsid w:val="00B66245"/>
    <w:rsid w:val="00D16C58"/>
    <w:rsid w:val="00E02610"/>
    <w:rsid w:val="00E7370E"/>
    <w:rsid w:val="00FE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AD1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AD1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D1DE9"/>
    <w:rPr>
      <w:color w:val="0000FF"/>
      <w:u w:val="single"/>
    </w:rPr>
  </w:style>
  <w:style w:type="character" w:customStyle="1" w:styleId="1">
    <w:name w:val="Основной текст Знак1"/>
    <w:aliases w:val="body text Знак"/>
    <w:link w:val="a4"/>
    <w:semiHidden/>
    <w:locked/>
    <w:rsid w:val="00AB71E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ody Text"/>
    <w:aliases w:val="body text"/>
    <w:basedOn w:val="a"/>
    <w:link w:val="1"/>
    <w:semiHidden/>
    <w:unhideWhenUsed/>
    <w:rsid w:val="00AB71ED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5">
    <w:name w:val="Основной текст Знак"/>
    <w:basedOn w:val="a0"/>
    <w:uiPriority w:val="99"/>
    <w:semiHidden/>
    <w:rsid w:val="00AB71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AD1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AD1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D1DE9"/>
    <w:rPr>
      <w:color w:val="0000FF"/>
      <w:u w:val="single"/>
    </w:rPr>
  </w:style>
  <w:style w:type="character" w:customStyle="1" w:styleId="1">
    <w:name w:val="Основной текст Знак1"/>
    <w:aliases w:val="body text Знак"/>
    <w:link w:val="a4"/>
    <w:semiHidden/>
    <w:locked/>
    <w:rsid w:val="00AB71E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ody Text"/>
    <w:aliases w:val="body text"/>
    <w:basedOn w:val="a"/>
    <w:link w:val="1"/>
    <w:semiHidden/>
    <w:unhideWhenUsed/>
    <w:rsid w:val="00AB71ED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5">
    <w:name w:val="Основной текст Знак"/>
    <w:basedOn w:val="a0"/>
    <w:uiPriority w:val="99"/>
    <w:semiHidden/>
    <w:rsid w:val="00AB7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2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19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С. Рыжкова</dc:creator>
  <cp:lastModifiedBy>Котова Мария</cp:lastModifiedBy>
  <cp:revision>2</cp:revision>
  <dcterms:created xsi:type="dcterms:W3CDTF">2025-03-28T11:09:00Z</dcterms:created>
  <dcterms:modified xsi:type="dcterms:W3CDTF">2025-03-28T11:09:00Z</dcterms:modified>
</cp:coreProperties>
</file>